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E63ABD" w14:textId="77777777"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14:paraId="0168397C" w14:textId="77777777"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14:paraId="1671EED7" w14:textId="77777777"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14:paraId="2BE468B4" w14:textId="77777777" w:rsidR="000E1F39" w:rsidRPr="00655B39" w:rsidRDefault="000E1F39" w:rsidP="00C20238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A18B2" w:rsidRPr="00CA18B2">
        <w:rPr>
          <w:rFonts w:ascii="Times New Roman" w:hAnsi="Times New Roman"/>
          <w:sz w:val="24"/>
        </w:rPr>
        <w:t>u Zagrebu</w:t>
      </w:r>
    </w:p>
    <w:p w14:paraId="74918203" w14:textId="77777777" w:rsidR="000E1F39" w:rsidRPr="00CA18B2" w:rsidRDefault="000E1F39" w:rsidP="00C2023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CA18B2" w:rsidRPr="00CA18B2">
        <w:rPr>
          <w:rFonts w:ascii="Times New Roman" w:hAnsi="Times New Roman"/>
          <w:sz w:val="24"/>
          <w:szCs w:val="24"/>
        </w:rPr>
        <w:t>St-206/14</w:t>
      </w:r>
    </w:p>
    <w:p w14:paraId="0D35B3A1" w14:textId="77777777" w:rsidR="00CA18B2" w:rsidRDefault="000E1F39" w:rsidP="00C20238">
      <w:pPr>
        <w:spacing w:after="0" w:line="360" w:lineRule="auto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sjedište)</w:t>
      </w:r>
      <w:r w:rsidR="00CA18B2">
        <w:rPr>
          <w:rFonts w:ascii="Times New Roman" w:hAnsi="Times New Roman"/>
          <w:sz w:val="24"/>
          <w:szCs w:val="24"/>
          <w:lang w:val="pl-PL"/>
        </w:rPr>
        <w:t>: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14:paraId="6038CD07" w14:textId="77777777" w:rsidR="00CA18B2" w:rsidRPr="00CA18B2" w:rsidRDefault="00CA18B2" w:rsidP="00C2023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A18B2">
        <w:rPr>
          <w:rFonts w:ascii="Times New Roman" w:hAnsi="Times New Roman"/>
          <w:sz w:val="24"/>
          <w:szCs w:val="24"/>
        </w:rPr>
        <w:t>RVR d.o.o.u stečaju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A18B2">
        <w:rPr>
          <w:rFonts w:ascii="Times New Roman" w:hAnsi="Times New Roman"/>
          <w:sz w:val="24"/>
          <w:szCs w:val="24"/>
        </w:rPr>
        <w:t>Sarajevska 37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A18B2">
        <w:rPr>
          <w:rFonts w:ascii="Times New Roman" w:hAnsi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A18B2">
        <w:rPr>
          <w:rFonts w:ascii="Times New Roman" w:hAnsi="Times New Roman"/>
          <w:sz w:val="24"/>
          <w:szCs w:val="24"/>
        </w:rPr>
        <w:t>OIB: 99643592433</w:t>
      </w:r>
    </w:p>
    <w:p w14:paraId="7E1E5F74" w14:textId="77777777" w:rsidR="000E1F39" w:rsidRPr="00B40BEB" w:rsidRDefault="000E1F39" w:rsidP="00C20238">
      <w:pPr>
        <w:spacing w:after="0" w:line="360" w:lineRule="auto"/>
        <w:rPr>
          <w:rFonts w:ascii="Times New Roman" w:hAnsi="Times New Roman"/>
          <w:sz w:val="24"/>
          <w:szCs w:val="24"/>
          <w:lang w:val="pl-PL"/>
        </w:rPr>
      </w:pPr>
    </w:p>
    <w:p w14:paraId="405ED8AA" w14:textId="481207A8" w:rsidR="000E1F39" w:rsidRDefault="000E1F39" w:rsidP="00C2023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="00CA18B2" w:rsidRPr="00CA18B2">
        <w:rPr>
          <w:rFonts w:ascii="Times New Roman" w:hAnsi="Times New Roman"/>
          <w:sz w:val="24"/>
          <w:szCs w:val="24"/>
          <w:lang w:val="pl-PL"/>
        </w:rPr>
        <w:t>OD 01.siječnja 2015  DO 31. Prosinca 2015</w:t>
      </w:r>
    </w:p>
    <w:p w14:paraId="56E9E049" w14:textId="77777777" w:rsidR="00C20238" w:rsidRPr="00B40BEB" w:rsidRDefault="00C20238" w:rsidP="00C20238">
      <w:pPr>
        <w:spacing w:after="0" w:line="360" w:lineRule="auto"/>
        <w:rPr>
          <w:rFonts w:ascii="Times New Roman" w:hAnsi="Times New Roman"/>
          <w:sz w:val="24"/>
          <w:szCs w:val="24"/>
          <w:lang w:val="pl-PL"/>
        </w:rPr>
      </w:pPr>
    </w:p>
    <w:p w14:paraId="4C033433" w14:textId="5F9F8FF4" w:rsidR="005E727B" w:rsidRPr="00284445" w:rsidRDefault="005E727B" w:rsidP="00284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4445">
        <w:rPr>
          <w:rFonts w:ascii="Times New Roman" w:hAnsi="Times New Roman"/>
          <w:sz w:val="24"/>
          <w:szCs w:val="24"/>
        </w:rPr>
        <w:t>U dosadašnjem tijeku stečajnog postupka ukupno je četiri puta objavljen oglas o prodaji imovine stečajnog dužnika., te nije bilo zainteresiranih kupaca za nekretnina u vlasništvu stečajnog dužnika.</w:t>
      </w:r>
    </w:p>
    <w:p w14:paraId="31F65661" w14:textId="69D8F0E2" w:rsidR="005E727B" w:rsidRPr="00284445" w:rsidRDefault="005E727B" w:rsidP="00284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4445">
        <w:rPr>
          <w:rFonts w:ascii="Times New Roman" w:hAnsi="Times New Roman"/>
          <w:sz w:val="24"/>
          <w:szCs w:val="24"/>
        </w:rPr>
        <w:t xml:space="preserve">Uz prodaju nekretnina oglašavana je i prodaja pokretnina stečajnog dužnika. Obzirom da nije rađena procjena vrijednosti pokretnina od strane sudskog vještaka, a sukladno suglasnosti odbora vjerovnika, za pokretnine se nisu prihvaćale ponude kojima je ponuđen iznos niži od 20% od nabavne vrijednosti svake pojedine pokretnine. Od pokretnina značajnije vrijednosti prodan je kemijski vlak. Sukladno mišljenju ovlaštenih osoba društva Remont i proizvodnja željezničkih vozila d.o.o., koje je dugi niz godina održavalo i servisiralo kemijski vlak, on nije za upotrebu zbog niza tehničkih nedostataka. Zbog stanja vlaka i iznosa potrebnih ulaganja zaključak je da nema ekonomske računice za popravak vlaka nego se on može koristiti isključivo kao sekundarna sirovina. Stoga je vlak i prodan kao sekundarna sirovina. </w:t>
      </w:r>
    </w:p>
    <w:p w14:paraId="525C9683" w14:textId="324F448D" w:rsidR="005E727B" w:rsidRPr="00284445" w:rsidRDefault="005E727B" w:rsidP="00284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4445">
        <w:rPr>
          <w:rFonts w:ascii="Times New Roman" w:hAnsi="Times New Roman"/>
          <w:sz w:val="24"/>
          <w:szCs w:val="24"/>
        </w:rPr>
        <w:t xml:space="preserve">U društvu je do 31.12.2015 bilo zaposleno osam djelatnika koji rade na poslovima čuvanja imovine društva, na lokaciji u Sarajevskoj te plastenika na lokaciji rasadnika u Svetoj Klari. Sukladno odluci odbora vjerovnika lokacija u Svetoj Klari se od 01.01.2016 ne čuva zbog malog broja pokretnina na toj lokaciji i zbog nedostatka financijskih sredstava. </w:t>
      </w:r>
    </w:p>
    <w:p w14:paraId="00F87695" w14:textId="77777777" w:rsidR="00C20238" w:rsidRDefault="00C20238" w:rsidP="00284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507002C" w14:textId="77777777" w:rsidR="005E727B" w:rsidRPr="00284445" w:rsidRDefault="005E727B" w:rsidP="00284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4445">
        <w:rPr>
          <w:rFonts w:ascii="Times New Roman" w:hAnsi="Times New Roman"/>
          <w:sz w:val="24"/>
          <w:szCs w:val="24"/>
        </w:rPr>
        <w:t xml:space="preserve">U dosadašnjem tijeku stečajnog postupka od početnih 5 čestica za koje je bilo potrebno uknjižiti pravo vlasništva to se uspjelo za njih 3, i to čestice </w:t>
      </w:r>
      <w:r w:rsidRPr="00284445">
        <w:rPr>
          <w:rFonts w:ascii="Times New Roman" w:hAnsi="Times New Roman"/>
          <w:bCs/>
          <w:sz w:val="24"/>
          <w:szCs w:val="24"/>
        </w:rPr>
        <w:t>upisane u zemljišne knjige pri Op</w:t>
      </w:r>
      <w:r w:rsidRPr="00284445">
        <w:rPr>
          <w:rFonts w:ascii="Times New Roman" w:hAnsi="Times New Roman" w:hint="eastAsia"/>
          <w:bCs/>
          <w:sz w:val="24"/>
          <w:szCs w:val="24"/>
        </w:rPr>
        <w:t>ć</w:t>
      </w:r>
      <w:r w:rsidRPr="00284445">
        <w:rPr>
          <w:rFonts w:ascii="Times New Roman" w:hAnsi="Times New Roman"/>
          <w:bCs/>
          <w:sz w:val="24"/>
          <w:szCs w:val="24"/>
        </w:rPr>
        <w:t>inskom sudu u Novom Zagrebu, zemljišnoknjižni odjel Novi Zagreb, katastarska op</w:t>
      </w:r>
      <w:r w:rsidRPr="00284445">
        <w:rPr>
          <w:rFonts w:ascii="Times New Roman" w:hAnsi="Times New Roman" w:hint="eastAsia"/>
          <w:bCs/>
          <w:sz w:val="24"/>
          <w:szCs w:val="24"/>
        </w:rPr>
        <w:t>ć</w:t>
      </w:r>
      <w:r w:rsidRPr="00284445">
        <w:rPr>
          <w:rFonts w:ascii="Times New Roman" w:hAnsi="Times New Roman"/>
          <w:bCs/>
          <w:sz w:val="24"/>
          <w:szCs w:val="24"/>
        </w:rPr>
        <w:t>ina Zaprudski otok</w:t>
      </w:r>
      <w:r w:rsidRPr="00284445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1833"/>
        <w:gridCol w:w="1603"/>
        <w:gridCol w:w="773"/>
        <w:gridCol w:w="775"/>
        <w:gridCol w:w="775"/>
        <w:gridCol w:w="2750"/>
      </w:tblGrid>
      <w:tr w:rsidR="005E727B" w14:paraId="62FE6082" w14:textId="77777777" w:rsidTr="00514DC3">
        <w:tc>
          <w:tcPr>
            <w:tcW w:w="779" w:type="dxa"/>
            <w:vMerge w:val="restart"/>
          </w:tcPr>
          <w:p w14:paraId="389E76FF" w14:textId="77777777" w:rsidR="005E727B" w:rsidRDefault="005E727B" w:rsidP="00514DC3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Redni broj</w:t>
            </w:r>
          </w:p>
        </w:tc>
        <w:tc>
          <w:tcPr>
            <w:tcW w:w="1833" w:type="dxa"/>
            <w:vMerge w:val="restart"/>
          </w:tcPr>
          <w:p w14:paraId="3247D467" w14:textId="77777777" w:rsidR="005E727B" w:rsidRDefault="005E727B" w:rsidP="00514DC3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Z.k.č.br.</w:t>
            </w:r>
          </w:p>
        </w:tc>
        <w:tc>
          <w:tcPr>
            <w:tcW w:w="1603" w:type="dxa"/>
            <w:vMerge w:val="restart"/>
          </w:tcPr>
          <w:p w14:paraId="08AC3D00" w14:textId="77777777" w:rsidR="005E727B" w:rsidRDefault="005E727B" w:rsidP="00514DC3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Oznaka</w:t>
            </w:r>
          </w:p>
          <w:p w14:paraId="52ACEAB6" w14:textId="77777777" w:rsidR="005E727B" w:rsidRDefault="005E727B" w:rsidP="00514DC3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nekretnine</w:t>
            </w:r>
          </w:p>
        </w:tc>
        <w:tc>
          <w:tcPr>
            <w:tcW w:w="2323" w:type="dxa"/>
            <w:gridSpan w:val="3"/>
          </w:tcPr>
          <w:p w14:paraId="4EB52D6B" w14:textId="77777777" w:rsidR="005E727B" w:rsidRDefault="005E727B" w:rsidP="00514DC3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Površina</w:t>
            </w:r>
          </w:p>
        </w:tc>
        <w:tc>
          <w:tcPr>
            <w:tcW w:w="2750" w:type="dxa"/>
            <w:vMerge w:val="restart"/>
          </w:tcPr>
          <w:p w14:paraId="179C51E4" w14:textId="77777777" w:rsidR="005E727B" w:rsidRDefault="005E727B" w:rsidP="00514DC3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Status</w:t>
            </w:r>
          </w:p>
        </w:tc>
      </w:tr>
      <w:tr w:rsidR="005E727B" w14:paraId="3C986328" w14:textId="77777777" w:rsidTr="00514DC3">
        <w:tc>
          <w:tcPr>
            <w:tcW w:w="779" w:type="dxa"/>
            <w:vMerge/>
          </w:tcPr>
          <w:p w14:paraId="53C93C68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833" w:type="dxa"/>
            <w:vMerge/>
          </w:tcPr>
          <w:p w14:paraId="6A1F522C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603" w:type="dxa"/>
            <w:vMerge/>
          </w:tcPr>
          <w:p w14:paraId="4EA04D82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73" w:type="dxa"/>
          </w:tcPr>
          <w:p w14:paraId="76CA40CD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jutro</w:t>
            </w:r>
          </w:p>
        </w:tc>
        <w:tc>
          <w:tcPr>
            <w:tcW w:w="775" w:type="dxa"/>
          </w:tcPr>
          <w:p w14:paraId="4824EABD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Čhv</w:t>
            </w:r>
          </w:p>
        </w:tc>
        <w:tc>
          <w:tcPr>
            <w:tcW w:w="775" w:type="dxa"/>
          </w:tcPr>
          <w:p w14:paraId="4B4E2EA6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m2</w:t>
            </w:r>
          </w:p>
        </w:tc>
        <w:tc>
          <w:tcPr>
            <w:tcW w:w="2750" w:type="dxa"/>
            <w:vMerge/>
          </w:tcPr>
          <w:p w14:paraId="116075EB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</w:p>
        </w:tc>
      </w:tr>
      <w:tr w:rsidR="005E727B" w14:paraId="60416F38" w14:textId="77777777" w:rsidTr="00514DC3">
        <w:tc>
          <w:tcPr>
            <w:tcW w:w="779" w:type="dxa"/>
          </w:tcPr>
          <w:p w14:paraId="3D20C482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1833" w:type="dxa"/>
          </w:tcPr>
          <w:p w14:paraId="2D1F73F0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2061 k.o. Zaprudski otok</w:t>
            </w:r>
          </w:p>
        </w:tc>
        <w:tc>
          <w:tcPr>
            <w:tcW w:w="1603" w:type="dxa"/>
          </w:tcPr>
          <w:p w14:paraId="2AAF8752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Oranica</w:t>
            </w:r>
          </w:p>
        </w:tc>
        <w:tc>
          <w:tcPr>
            <w:tcW w:w="773" w:type="dxa"/>
          </w:tcPr>
          <w:p w14:paraId="2AE7130E" w14:textId="77777777" w:rsidR="005E727B" w:rsidRPr="00C71F31" w:rsidRDefault="005E727B" w:rsidP="00514DC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75" w:type="dxa"/>
          </w:tcPr>
          <w:p w14:paraId="7DD2D7C0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523</w:t>
            </w:r>
          </w:p>
        </w:tc>
        <w:tc>
          <w:tcPr>
            <w:tcW w:w="775" w:type="dxa"/>
          </w:tcPr>
          <w:p w14:paraId="1CABCE86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1881</w:t>
            </w:r>
          </w:p>
        </w:tc>
        <w:tc>
          <w:tcPr>
            <w:tcW w:w="2750" w:type="dxa"/>
          </w:tcPr>
          <w:p w14:paraId="061EA235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 w:rsidRPr="00C71F31">
              <w:rPr>
                <w:rFonts w:ascii="Times New Roman" w:hAnsi="Times New Roman"/>
                <w:bCs/>
              </w:rPr>
              <w:t>Nekretnina nije optere</w:t>
            </w:r>
            <w:r w:rsidRPr="00C71F31">
              <w:rPr>
                <w:rFonts w:ascii="Times New Roman" w:hAnsi="Times New Roman" w:hint="eastAsia"/>
                <w:bCs/>
              </w:rPr>
              <w:t>ć</w:t>
            </w:r>
            <w:r w:rsidRPr="00C71F31">
              <w:rPr>
                <w:rFonts w:ascii="Times New Roman" w:hAnsi="Times New Roman"/>
                <w:bCs/>
              </w:rPr>
              <w:t>ena založnim pravima</w:t>
            </w:r>
          </w:p>
        </w:tc>
      </w:tr>
      <w:tr w:rsidR="005E727B" w14:paraId="2954D9C6" w14:textId="77777777" w:rsidTr="00514DC3">
        <w:tc>
          <w:tcPr>
            <w:tcW w:w="779" w:type="dxa"/>
          </w:tcPr>
          <w:p w14:paraId="49549860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1833" w:type="dxa"/>
          </w:tcPr>
          <w:p w14:paraId="4D667D55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2069 k.o. Zaprudski otok</w:t>
            </w:r>
          </w:p>
        </w:tc>
        <w:tc>
          <w:tcPr>
            <w:tcW w:w="1603" w:type="dxa"/>
          </w:tcPr>
          <w:p w14:paraId="6FE2F347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Oranica pirile</w:t>
            </w:r>
          </w:p>
        </w:tc>
        <w:tc>
          <w:tcPr>
            <w:tcW w:w="773" w:type="dxa"/>
          </w:tcPr>
          <w:p w14:paraId="709BDCFB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75" w:type="dxa"/>
          </w:tcPr>
          <w:p w14:paraId="2679827F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461</w:t>
            </w:r>
          </w:p>
        </w:tc>
        <w:tc>
          <w:tcPr>
            <w:tcW w:w="775" w:type="dxa"/>
          </w:tcPr>
          <w:p w14:paraId="1E8FF89D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750" w:type="dxa"/>
          </w:tcPr>
          <w:p w14:paraId="14415489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Nekretnina nije opterećena založnim pravima</w:t>
            </w:r>
          </w:p>
        </w:tc>
      </w:tr>
      <w:tr w:rsidR="005E727B" w14:paraId="3F5D47AE" w14:textId="77777777" w:rsidTr="00514DC3">
        <w:tc>
          <w:tcPr>
            <w:tcW w:w="779" w:type="dxa"/>
          </w:tcPr>
          <w:p w14:paraId="373337C7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3.</w:t>
            </w:r>
          </w:p>
        </w:tc>
        <w:tc>
          <w:tcPr>
            <w:tcW w:w="1833" w:type="dxa"/>
          </w:tcPr>
          <w:p w14:paraId="42EFA5A2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2070 k.o. Zaprudski otok</w:t>
            </w:r>
          </w:p>
        </w:tc>
        <w:tc>
          <w:tcPr>
            <w:tcW w:w="1603" w:type="dxa"/>
          </w:tcPr>
          <w:p w14:paraId="7EB2179B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Livada pirile</w:t>
            </w:r>
          </w:p>
        </w:tc>
        <w:tc>
          <w:tcPr>
            <w:tcW w:w="773" w:type="dxa"/>
          </w:tcPr>
          <w:p w14:paraId="11409AC2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75" w:type="dxa"/>
          </w:tcPr>
          <w:p w14:paraId="767DCB48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419</w:t>
            </w:r>
          </w:p>
        </w:tc>
        <w:tc>
          <w:tcPr>
            <w:tcW w:w="775" w:type="dxa"/>
          </w:tcPr>
          <w:p w14:paraId="52EC7BF2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750" w:type="dxa"/>
          </w:tcPr>
          <w:p w14:paraId="555BD73E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Nekretnina nije opterećena založnim pravima</w:t>
            </w:r>
          </w:p>
        </w:tc>
      </w:tr>
    </w:tbl>
    <w:p w14:paraId="688D12A2" w14:textId="77777777" w:rsidR="00284445" w:rsidRDefault="00284445" w:rsidP="005E727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03DE6EC" w14:textId="77777777" w:rsidR="005E727B" w:rsidRPr="00284445" w:rsidRDefault="005E727B" w:rsidP="005E727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445">
        <w:rPr>
          <w:rFonts w:ascii="Times New Roman" w:hAnsi="Times New Roman"/>
          <w:sz w:val="24"/>
          <w:szCs w:val="24"/>
        </w:rPr>
        <w:t xml:space="preserve">Za čestice </w:t>
      </w:r>
      <w:r w:rsidRPr="00284445">
        <w:rPr>
          <w:rFonts w:ascii="Times New Roman" w:hAnsi="Times New Roman"/>
          <w:bCs/>
          <w:sz w:val="24"/>
          <w:szCs w:val="24"/>
        </w:rPr>
        <w:t>upisane u zemljišne knjige pri Op</w:t>
      </w:r>
      <w:r w:rsidRPr="00284445">
        <w:rPr>
          <w:rFonts w:ascii="Times New Roman" w:hAnsi="Times New Roman" w:hint="eastAsia"/>
          <w:bCs/>
          <w:sz w:val="24"/>
          <w:szCs w:val="24"/>
        </w:rPr>
        <w:t>ć</w:t>
      </w:r>
      <w:r w:rsidRPr="00284445">
        <w:rPr>
          <w:rFonts w:ascii="Times New Roman" w:hAnsi="Times New Roman"/>
          <w:bCs/>
          <w:sz w:val="24"/>
          <w:szCs w:val="24"/>
        </w:rPr>
        <w:t>inskom sudu u Novom Zagrebu, zemljišnoknjižni odjel Novi Zagreb, katastarska op</w:t>
      </w:r>
      <w:r w:rsidRPr="00284445">
        <w:rPr>
          <w:rFonts w:ascii="Times New Roman" w:hAnsi="Times New Roman" w:hint="eastAsia"/>
          <w:bCs/>
          <w:sz w:val="24"/>
          <w:szCs w:val="24"/>
        </w:rPr>
        <w:t>ć</w:t>
      </w:r>
      <w:r w:rsidRPr="00284445">
        <w:rPr>
          <w:rFonts w:ascii="Times New Roman" w:hAnsi="Times New Roman"/>
          <w:bCs/>
          <w:sz w:val="24"/>
          <w:szCs w:val="24"/>
        </w:rPr>
        <w:t>ina Zaprudski otok, i to: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1559"/>
        <w:gridCol w:w="851"/>
        <w:gridCol w:w="850"/>
        <w:gridCol w:w="709"/>
        <w:gridCol w:w="2693"/>
      </w:tblGrid>
      <w:tr w:rsidR="00284445" w14:paraId="074FAC7B" w14:textId="77777777" w:rsidTr="00284445">
        <w:tc>
          <w:tcPr>
            <w:tcW w:w="851" w:type="dxa"/>
            <w:vMerge w:val="restart"/>
          </w:tcPr>
          <w:p w14:paraId="11D0D696" w14:textId="77777777" w:rsidR="005E727B" w:rsidRDefault="005E727B" w:rsidP="00514DC3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Redni broj</w:t>
            </w:r>
          </w:p>
        </w:tc>
        <w:tc>
          <w:tcPr>
            <w:tcW w:w="1843" w:type="dxa"/>
            <w:vMerge w:val="restart"/>
          </w:tcPr>
          <w:p w14:paraId="13C4ECDF" w14:textId="77777777" w:rsidR="005E727B" w:rsidRDefault="005E727B" w:rsidP="00514DC3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Z.k.č.br.</w:t>
            </w:r>
          </w:p>
        </w:tc>
        <w:tc>
          <w:tcPr>
            <w:tcW w:w="1559" w:type="dxa"/>
            <w:vMerge w:val="restart"/>
          </w:tcPr>
          <w:p w14:paraId="04BFD938" w14:textId="77777777" w:rsidR="005E727B" w:rsidRDefault="005E727B" w:rsidP="00514DC3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Oznaka</w:t>
            </w:r>
          </w:p>
          <w:p w14:paraId="4EFCE148" w14:textId="77777777" w:rsidR="005E727B" w:rsidRDefault="005E727B" w:rsidP="00514DC3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nekretnine</w:t>
            </w:r>
          </w:p>
        </w:tc>
        <w:tc>
          <w:tcPr>
            <w:tcW w:w="2410" w:type="dxa"/>
            <w:gridSpan w:val="3"/>
          </w:tcPr>
          <w:p w14:paraId="565B59E0" w14:textId="77777777" w:rsidR="005E727B" w:rsidRDefault="005E727B" w:rsidP="00514DC3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Površina</w:t>
            </w:r>
          </w:p>
        </w:tc>
        <w:tc>
          <w:tcPr>
            <w:tcW w:w="2693" w:type="dxa"/>
            <w:vMerge w:val="restart"/>
          </w:tcPr>
          <w:p w14:paraId="0993D499" w14:textId="77777777" w:rsidR="005E727B" w:rsidRDefault="005E727B" w:rsidP="00514DC3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Status</w:t>
            </w:r>
          </w:p>
        </w:tc>
      </w:tr>
      <w:tr w:rsidR="00284445" w14:paraId="602AF036" w14:textId="77777777" w:rsidTr="00284445">
        <w:tc>
          <w:tcPr>
            <w:tcW w:w="851" w:type="dxa"/>
            <w:vMerge/>
          </w:tcPr>
          <w:p w14:paraId="16989552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843" w:type="dxa"/>
            <w:vMerge/>
          </w:tcPr>
          <w:p w14:paraId="76A52BD3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/>
          </w:tcPr>
          <w:p w14:paraId="398F30F8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</w:tcPr>
          <w:p w14:paraId="4556628D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jutro</w:t>
            </w:r>
          </w:p>
        </w:tc>
        <w:tc>
          <w:tcPr>
            <w:tcW w:w="850" w:type="dxa"/>
          </w:tcPr>
          <w:p w14:paraId="1E0F8781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Čhv</w:t>
            </w:r>
          </w:p>
        </w:tc>
        <w:tc>
          <w:tcPr>
            <w:tcW w:w="709" w:type="dxa"/>
          </w:tcPr>
          <w:p w14:paraId="54CE0FE4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m2</w:t>
            </w:r>
          </w:p>
        </w:tc>
        <w:tc>
          <w:tcPr>
            <w:tcW w:w="2693" w:type="dxa"/>
            <w:vMerge/>
          </w:tcPr>
          <w:p w14:paraId="0044883B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</w:p>
        </w:tc>
      </w:tr>
      <w:tr w:rsidR="00284445" w14:paraId="35D4FDEA" w14:textId="77777777" w:rsidTr="00284445">
        <w:tc>
          <w:tcPr>
            <w:tcW w:w="851" w:type="dxa"/>
          </w:tcPr>
          <w:p w14:paraId="6A4E2AF9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1843" w:type="dxa"/>
          </w:tcPr>
          <w:p w14:paraId="53D37523" w14:textId="77777777" w:rsidR="005E727B" w:rsidRPr="00C71F31" w:rsidRDefault="005E727B" w:rsidP="00514DC3">
            <w:pPr>
              <w:rPr>
                <w:rFonts w:ascii="Times New Roman" w:hAnsi="Times New Roman"/>
                <w:bCs/>
              </w:rPr>
            </w:pPr>
            <w:r w:rsidRPr="00C71F31">
              <w:rPr>
                <w:rFonts w:ascii="Times New Roman" w:hAnsi="Times New Roman"/>
                <w:bCs/>
              </w:rPr>
              <w:t>2066 k.o. Zaprudski otok</w:t>
            </w:r>
          </w:p>
        </w:tc>
        <w:tc>
          <w:tcPr>
            <w:tcW w:w="1559" w:type="dxa"/>
          </w:tcPr>
          <w:p w14:paraId="7241A205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Oranica</w:t>
            </w:r>
          </w:p>
        </w:tc>
        <w:tc>
          <w:tcPr>
            <w:tcW w:w="851" w:type="dxa"/>
          </w:tcPr>
          <w:p w14:paraId="5AF17FA5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0" w:type="dxa"/>
          </w:tcPr>
          <w:p w14:paraId="7DBAB115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671</w:t>
            </w:r>
          </w:p>
        </w:tc>
        <w:tc>
          <w:tcPr>
            <w:tcW w:w="709" w:type="dxa"/>
          </w:tcPr>
          <w:p w14:paraId="7E287227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693" w:type="dxa"/>
          </w:tcPr>
          <w:p w14:paraId="70B0485D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Nije upisan RVR</w:t>
            </w:r>
          </w:p>
        </w:tc>
      </w:tr>
      <w:tr w:rsidR="00284445" w14:paraId="3C089DD1" w14:textId="77777777" w:rsidTr="00284445">
        <w:tc>
          <w:tcPr>
            <w:tcW w:w="851" w:type="dxa"/>
          </w:tcPr>
          <w:p w14:paraId="471DC3AA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1843" w:type="dxa"/>
          </w:tcPr>
          <w:p w14:paraId="5BE81970" w14:textId="77777777" w:rsidR="005E727B" w:rsidRPr="00C71F31" w:rsidRDefault="005E727B" w:rsidP="00514DC3">
            <w:pPr>
              <w:rPr>
                <w:rFonts w:ascii="Times New Roman" w:hAnsi="Times New Roman"/>
                <w:bCs/>
              </w:rPr>
            </w:pPr>
            <w:r w:rsidRPr="00C71F31">
              <w:rPr>
                <w:rFonts w:ascii="Times New Roman" w:hAnsi="Times New Roman"/>
                <w:bCs/>
              </w:rPr>
              <w:t>2067 k.o. Zaprudski otok</w:t>
            </w:r>
          </w:p>
        </w:tc>
        <w:tc>
          <w:tcPr>
            <w:tcW w:w="1559" w:type="dxa"/>
          </w:tcPr>
          <w:p w14:paraId="7224BEDE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Oranica</w:t>
            </w:r>
          </w:p>
        </w:tc>
        <w:tc>
          <w:tcPr>
            <w:tcW w:w="851" w:type="dxa"/>
          </w:tcPr>
          <w:p w14:paraId="06BB3B0B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0" w:type="dxa"/>
          </w:tcPr>
          <w:p w14:paraId="57D4DA27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518</w:t>
            </w:r>
          </w:p>
        </w:tc>
        <w:tc>
          <w:tcPr>
            <w:tcW w:w="709" w:type="dxa"/>
          </w:tcPr>
          <w:p w14:paraId="1BC1FD1C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693" w:type="dxa"/>
          </w:tcPr>
          <w:p w14:paraId="7C17E712" w14:textId="77777777" w:rsidR="005E727B" w:rsidRDefault="005E727B" w:rsidP="00514D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Nije upisan RVR</w:t>
            </w:r>
          </w:p>
        </w:tc>
      </w:tr>
    </w:tbl>
    <w:p w14:paraId="2A1616F2" w14:textId="77777777" w:rsidR="005E727B" w:rsidRPr="00284445" w:rsidRDefault="005E727B" w:rsidP="0028444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445">
        <w:rPr>
          <w:rFonts w:ascii="Times New Roman" w:hAnsi="Times New Roman"/>
          <w:sz w:val="24"/>
          <w:szCs w:val="24"/>
        </w:rPr>
        <w:t>i dalje nije upisano pravo vlasništva u korist stečajnog dužnika.</w:t>
      </w:r>
    </w:p>
    <w:p w14:paraId="366828AA" w14:textId="2A87B15B" w:rsidR="005E727B" w:rsidRPr="00284445" w:rsidRDefault="005E727B" w:rsidP="0028444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284445">
        <w:rPr>
          <w:rFonts w:ascii="Times New Roman" w:hAnsi="Times New Roman"/>
          <w:sz w:val="24"/>
          <w:szCs w:val="24"/>
        </w:rPr>
        <w:t xml:space="preserve">Odbor vjerovnika je donio odluku  da se pokretnine u idućem krugu prodaje prodaju najpovoljnijem ponuđaču stoga je izgledno da će se unovčiti dio pokretnina. </w:t>
      </w:r>
    </w:p>
    <w:p w14:paraId="5535E08B" w14:textId="77777777" w:rsidR="000E1F39" w:rsidRDefault="000E1F39" w:rsidP="00C20238">
      <w:pPr>
        <w:spacing w:after="0" w:line="360" w:lineRule="auto"/>
        <w:rPr>
          <w:rFonts w:ascii="Times New Roman" w:hAnsi="Times New Roman"/>
          <w:sz w:val="24"/>
          <w:szCs w:val="24"/>
          <w:lang w:val="pl-PL"/>
        </w:rPr>
      </w:pPr>
    </w:p>
    <w:p w14:paraId="0EF405A6" w14:textId="77777777" w:rsidR="000E1F39" w:rsidRPr="00B40BEB" w:rsidRDefault="000E1F39" w:rsidP="00C20238">
      <w:pPr>
        <w:spacing w:after="0" w:line="360" w:lineRule="auto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14:paraId="428959EA" w14:textId="0179F244" w:rsidR="000E1F39" w:rsidRDefault="005E727B" w:rsidP="00C2023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Stečajnu masu čini valik broj pokretnina kojesu stečajnom dužniku koristile za obavljanje djelatnosti, te slijedeće nekretnine:</w:t>
      </w:r>
    </w:p>
    <w:p w14:paraId="4D1D9D73" w14:textId="5C3D8EC2" w:rsidR="005E727B" w:rsidRPr="005B616F" w:rsidRDefault="005E727B" w:rsidP="00C20238">
      <w:pPr>
        <w:pStyle w:val="Odlomakpopisa"/>
        <w:numPr>
          <w:ilvl w:val="0"/>
          <w:numId w:val="2"/>
        </w:num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5B616F">
        <w:rPr>
          <w:rFonts w:ascii="Times New Roman" w:hAnsi="Times New Roman"/>
          <w:sz w:val="24"/>
          <w:szCs w:val="24"/>
        </w:rPr>
        <w:t>Nekretnina upisana u zemljišne knjige Općinskog suda u Novom Zagrebu, zemljišnoknjižni odjel Novi Zagreb, u zk. ul. br. 1563, k. o. Jakuševec, kč. br. 1220/3, u naravi zgrada br. 37, Sarajevska ulica, površine 923 m2</w:t>
      </w:r>
    </w:p>
    <w:p w14:paraId="781A27EA" w14:textId="218C245A" w:rsidR="005E727B" w:rsidRPr="00284445" w:rsidRDefault="005E727B" w:rsidP="00C20238">
      <w:pPr>
        <w:pStyle w:val="Odlomakpopisa"/>
        <w:numPr>
          <w:ilvl w:val="0"/>
          <w:numId w:val="2"/>
        </w:num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5B616F">
        <w:rPr>
          <w:rFonts w:ascii="Times New Roman" w:hAnsi="Times New Roman"/>
          <w:sz w:val="24"/>
          <w:szCs w:val="24"/>
        </w:rPr>
        <w:t>Nekretnine upisan u zemljišne knjige Općinskog suda u Novom Zagrebu, zemljišnoknjižni odjel Novi Zagreb:</w:t>
      </w:r>
    </w:p>
    <w:tbl>
      <w:tblPr>
        <w:tblW w:w="8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1219"/>
        <w:gridCol w:w="2707"/>
        <w:gridCol w:w="1875"/>
        <w:gridCol w:w="757"/>
        <w:gridCol w:w="772"/>
        <w:gridCol w:w="772"/>
      </w:tblGrid>
      <w:tr w:rsidR="00284445" w:rsidRPr="005E727B" w14:paraId="799895B8" w14:textId="77777777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356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Redni broj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604D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>Broj zk. ul.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3D71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Z.k.č.br.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FF3A" w14:textId="77777777" w:rsidR="005E727B" w:rsidRPr="005E727B" w:rsidRDefault="005E727B" w:rsidP="00514DC3">
            <w:pPr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Oznaka</w:t>
            </w:r>
          </w:p>
          <w:p w14:paraId="4CCE328E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nekretnine</w:t>
            </w:r>
          </w:p>
        </w:tc>
        <w:tc>
          <w:tcPr>
            <w:tcW w:w="2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4D4D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Površina</w:t>
            </w:r>
          </w:p>
          <w:p w14:paraId="5E804309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vertAlign w:val="superscript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jutro     čhv       m</w:t>
            </w:r>
            <w:r w:rsidRPr="005E727B">
              <w:rPr>
                <w:rFonts w:ascii="Times New Roman" w:hAnsi="Times New Roman"/>
                <w:bCs/>
                <w:szCs w:val="24"/>
                <w:vertAlign w:val="superscript"/>
              </w:rPr>
              <w:t>2</w:t>
            </w:r>
          </w:p>
        </w:tc>
      </w:tr>
      <w:tr w:rsidR="00284445" w:rsidRPr="005E727B" w14:paraId="06F765C3" w14:textId="77777777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B1CC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1.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C5FC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>537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3D86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2059 k.o. Zaprudski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0384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Oranica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9D85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C47F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677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F30F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2434</w:t>
            </w:r>
          </w:p>
        </w:tc>
      </w:tr>
      <w:tr w:rsidR="00284445" w:rsidRPr="005E727B" w14:paraId="298546A4" w14:textId="77777777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9F1D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2.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FAFF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>288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CBDA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2060 k.o. Zaprudski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1B0C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Oranica holba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85AF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71BF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853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B129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3068</w:t>
            </w:r>
          </w:p>
        </w:tc>
      </w:tr>
      <w:tr w:rsidR="00284445" w:rsidRPr="005E727B" w14:paraId="6ADB3E50" w14:textId="77777777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C5C2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3.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AEEB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>14024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4890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2061 k.o. Zaprudski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71F6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Oranica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C64F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734F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523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506C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1881</w:t>
            </w:r>
          </w:p>
        </w:tc>
      </w:tr>
      <w:tr w:rsidR="00284445" w:rsidRPr="005E727B" w14:paraId="58D23848" w14:textId="77777777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7660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4.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2FB2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>1520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8C04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2063/2 k.o. Zaprudski otok</w:t>
            </w:r>
          </w:p>
          <w:p w14:paraId="3C8652D0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0823DBD8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2073/1 k.o. Zaprudski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9E9F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Četiri zgrade, pirika, oranica</w:t>
            </w:r>
          </w:p>
          <w:p w14:paraId="6C931998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6249C245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Gradilište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BA31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BD92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  <w:p w14:paraId="105A66BB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  <w:p w14:paraId="7723BB7E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  <w:p w14:paraId="30DCCD61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>583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DEC7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3873</w:t>
            </w:r>
          </w:p>
        </w:tc>
      </w:tr>
      <w:tr w:rsidR="00284445" w:rsidRPr="005E727B" w14:paraId="3C894F3A" w14:textId="77777777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00A5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5.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6F4B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>14023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504F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2064/2 k.o. Zaprudski otok</w:t>
            </w:r>
          </w:p>
          <w:p w14:paraId="5992CC27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6FAECBC2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2065/2 k.o. Zaprudski otok</w:t>
            </w:r>
          </w:p>
          <w:p w14:paraId="1FCBB848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65695DB9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2071 k.o. Zaprudski otok</w:t>
            </w:r>
          </w:p>
          <w:p w14:paraId="163D6B8F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4D540F43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2072 k.o. Zaprudski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4DAA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lastRenderedPageBreak/>
              <w:t>Oranica pirika</w:t>
            </w:r>
          </w:p>
          <w:p w14:paraId="4DE241CE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2A9B15C0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Seoski put, pirika</w:t>
            </w:r>
          </w:p>
          <w:p w14:paraId="1A9E2578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2E733F66" w14:textId="3DB98CB9" w:rsid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Gradilište</w:t>
            </w:r>
          </w:p>
          <w:p w14:paraId="12585A98" w14:textId="77777777" w:rsidR="003F3D77" w:rsidRPr="005E727B" w:rsidRDefault="003F3D77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165408AB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Gradilište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4F14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8CA1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1543</w:t>
            </w:r>
          </w:p>
          <w:p w14:paraId="7C32D892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5AE7418C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254</w:t>
            </w:r>
          </w:p>
          <w:p w14:paraId="74CA7152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125C5BE2" w14:textId="041CAD26" w:rsid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170</w:t>
            </w:r>
          </w:p>
          <w:p w14:paraId="5B2B3F7A" w14:textId="77777777" w:rsidR="003F3D77" w:rsidRPr="005E727B" w:rsidRDefault="003F3D77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7C3DAD63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437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A952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lastRenderedPageBreak/>
              <w:t>5551</w:t>
            </w:r>
          </w:p>
          <w:p w14:paraId="3D39A075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72763983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915</w:t>
            </w:r>
          </w:p>
        </w:tc>
      </w:tr>
      <w:tr w:rsidR="00284445" w:rsidRPr="005E727B" w14:paraId="25B169C9" w14:textId="77777777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28A0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lastRenderedPageBreak/>
              <w:t>6.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8A0B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>13906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B504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2068 k.o. Zaprudski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3F61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Oranica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5FDB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1285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990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80D5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</w:tc>
      </w:tr>
      <w:tr w:rsidR="00284445" w:rsidRPr="005E727B" w14:paraId="4DA00E2E" w14:textId="77777777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07FB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7.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F85B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>14022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A288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2069 k.o. Zaprudski otok</w:t>
            </w:r>
          </w:p>
          <w:p w14:paraId="61CE35B0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3EEE8B90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2070 k.o. Zaprudski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D8FF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Oranica pirile</w:t>
            </w:r>
          </w:p>
          <w:p w14:paraId="498C46E8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25890ED2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Livada pirile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4E48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D848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461</w:t>
            </w:r>
          </w:p>
          <w:p w14:paraId="0B9AF782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0C965A57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419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6CD4" w14:textId="77777777"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</w:tc>
      </w:tr>
    </w:tbl>
    <w:p w14:paraId="5F52AB13" w14:textId="77777777" w:rsidR="005E727B" w:rsidRPr="005E727B" w:rsidRDefault="005E727B" w:rsidP="005E727B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2A4B5115" w14:textId="3BD24B1B" w:rsidR="000E1F39" w:rsidRPr="005E727B" w:rsidRDefault="005B616F" w:rsidP="00C2023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dosadašnjem tijeku stečajnog postupka unovčene su pokretnine u iznosu od </w:t>
      </w:r>
      <w:r w:rsidRPr="005B616F">
        <w:rPr>
          <w:rFonts w:ascii="Times New Roman" w:hAnsi="Times New Roman"/>
          <w:bCs/>
          <w:sz w:val="24"/>
          <w:szCs w:val="24"/>
          <w:lang w:val="en-US"/>
        </w:rPr>
        <w:t>350.926,75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kn</w:t>
      </w:r>
    </w:p>
    <w:p w14:paraId="0A990B17" w14:textId="3F7DACB0" w:rsidR="005B616F" w:rsidRDefault="005B616F" w:rsidP="00C2023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Pokretnine nisu unovčene u većem broju iż razloga što </w:t>
      </w:r>
      <w:r>
        <w:rPr>
          <w:rFonts w:ascii="Times New Roman" w:hAnsi="Times New Roman"/>
          <w:sz w:val="24"/>
          <w:szCs w:val="24"/>
        </w:rPr>
        <w:t>se</w:t>
      </w:r>
      <w:r w:rsidRPr="005B61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za </w:t>
      </w:r>
      <w:r w:rsidRPr="005B616F">
        <w:rPr>
          <w:rFonts w:ascii="Times New Roman" w:hAnsi="Times New Roman"/>
          <w:sz w:val="24"/>
          <w:szCs w:val="24"/>
        </w:rPr>
        <w:t>pokretn</w:t>
      </w:r>
      <w:r>
        <w:rPr>
          <w:rFonts w:ascii="Times New Roman" w:hAnsi="Times New Roman"/>
          <w:sz w:val="24"/>
          <w:szCs w:val="24"/>
        </w:rPr>
        <w:t>ine</w:t>
      </w:r>
      <w:r w:rsidRPr="005B616F">
        <w:rPr>
          <w:rFonts w:ascii="Times New Roman" w:hAnsi="Times New Roman"/>
          <w:sz w:val="24"/>
          <w:szCs w:val="24"/>
        </w:rPr>
        <w:t xml:space="preserve"> nisu prihvaćale ponude kojima je ponuđen iznos niži od 20% od nabavne vrijednosti svake pojedine pokretnine</w:t>
      </w:r>
      <w:r>
        <w:rPr>
          <w:rFonts w:ascii="Times New Roman" w:hAnsi="Times New Roman"/>
          <w:sz w:val="24"/>
          <w:szCs w:val="24"/>
        </w:rPr>
        <w:t xml:space="preserve">, a koji su potencijalni kupci smatrali previsokim obzirom na stanje pokretnina. Za nekretnini na dosada održanim dražama nije bilo zainteresiranih kupaca. </w:t>
      </w:r>
    </w:p>
    <w:p w14:paraId="5356B4E0" w14:textId="23627685" w:rsidR="005B616F" w:rsidRDefault="005B616F" w:rsidP="00C2023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Obziorm da je razlučno pravo upisano nad nekretninama društva a one nisu unovčene nisu se niti namirili razlučni vjerovnici. </w:t>
      </w:r>
    </w:p>
    <w:p w14:paraId="35F2117A" w14:textId="1AA78892" w:rsidR="000E1F39" w:rsidRPr="00B40BEB" w:rsidRDefault="005B616F" w:rsidP="00C2023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Izlučnih vjerovnika u okviru ovog stečajnog postupka nema. </w:t>
      </w:r>
    </w:p>
    <w:p w14:paraId="22953CBB" w14:textId="094A8A29" w:rsidR="000E1F39" w:rsidRPr="00B40BEB" w:rsidRDefault="005B616F" w:rsidP="00C2023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Vjerovnicima stečajne mas esu obveze redovito podmirivane i nema naplaćenih obveza prema njima.  </w:t>
      </w:r>
    </w:p>
    <w:p w14:paraId="0BA30DC8" w14:textId="77777777" w:rsidR="005B616F" w:rsidRDefault="005B616F" w:rsidP="00C2023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Sve plaće radnicima koji su zaposleni kod stečajnog dužnika su isplaćene. </w:t>
      </w:r>
    </w:p>
    <w:p w14:paraId="1D6E37F7" w14:textId="0482B452" w:rsidR="000E1F39" w:rsidRPr="00B40BEB" w:rsidRDefault="005B616F" w:rsidP="00C2023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Do sada nije bilo dioba kojima bi se namirivali stečajni vjerovnici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.</w:t>
      </w:r>
    </w:p>
    <w:p w14:paraId="62247965" w14:textId="77777777" w:rsidR="000E1F39" w:rsidRDefault="000E1F39" w:rsidP="00C20238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2C520EFB" w14:textId="77777777" w:rsidR="000E1F39" w:rsidRPr="00B40BEB" w:rsidRDefault="000E1F39" w:rsidP="00C2023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14:paraId="63156D40" w14:textId="7BEEF9E2" w:rsidR="000E1F39" w:rsidRPr="00B40BEB" w:rsidRDefault="005B616F" w:rsidP="00C2023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slijedećem razdoblju će biti ponovno oglašena prodaja nekretnina stečajnog dužnika, kao i pokretnina sukladno odluci odbora vjerovnika.</w:t>
      </w:r>
    </w:p>
    <w:p w14:paraId="3BB852F2" w14:textId="77777777" w:rsidR="000E1F39" w:rsidRPr="00B40BEB" w:rsidRDefault="000E1F39" w:rsidP="00C20238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2952D6BF" w14:textId="77777777" w:rsidR="000E1F39" w:rsidRDefault="000E1F39" w:rsidP="00C2023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14:paraId="6A052624" w14:textId="3258FB48" w:rsidR="000E1F39" w:rsidRPr="00B40BEB" w:rsidRDefault="005B616F" w:rsidP="00C2023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Varaždin, 20.01.2016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Tomislav Đuričin</w:t>
      </w:r>
    </w:p>
    <w:p w14:paraId="62951B3A" w14:textId="77777777"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14:paraId="0D426C58" w14:textId="77777777"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70348"/>
    <w:multiLevelType w:val="hybridMultilevel"/>
    <w:tmpl w:val="32C88A1C"/>
    <w:lvl w:ilvl="0" w:tplc="0472EE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210410"/>
    <w:rsid w:val="00284445"/>
    <w:rsid w:val="00334C6E"/>
    <w:rsid w:val="003F3D77"/>
    <w:rsid w:val="005B616F"/>
    <w:rsid w:val="005E727B"/>
    <w:rsid w:val="008512FB"/>
    <w:rsid w:val="00C20238"/>
    <w:rsid w:val="00C61F72"/>
    <w:rsid w:val="00CA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6D1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A18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A18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788</Words>
  <Characters>4494</Characters>
  <Application>Microsoft Office Word</Application>
  <DocSecurity>4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dcterms:created xsi:type="dcterms:W3CDTF">2016-01-26T07:09:00Z</dcterms:created>
  <dcterms:modified xsi:type="dcterms:W3CDTF">2016-01-26T07:09:00Z</dcterms:modified>
</cp:coreProperties>
</file>